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C8" w:rsidRDefault="008C51C8" w:rsidP="008C51C8">
      <w:pPr>
        <w:pStyle w:val="2"/>
        <w:numPr>
          <w:ilvl w:val="0"/>
          <w:numId w:val="0"/>
        </w:numPr>
        <w:spacing w:before="0"/>
        <w:ind w:left="720"/>
        <w:jc w:val="both"/>
        <w:rPr>
          <w:rFonts w:eastAsia="MS Mincho" w:cs="Times New Roman"/>
          <w:caps/>
          <w:sz w:val="24"/>
          <w:szCs w:val="24"/>
        </w:rPr>
      </w:pPr>
      <w:bookmarkStart w:id="0" w:name="_Toc141"/>
      <w:bookmarkStart w:id="1" w:name="_GoBack"/>
      <w:bookmarkEnd w:id="1"/>
      <w:r>
        <w:rPr>
          <w:rFonts w:eastAsia="MS Mincho" w:cs="Times New Roman"/>
          <w:caps/>
          <w:sz w:val="24"/>
          <w:szCs w:val="24"/>
        </w:rPr>
        <w:t xml:space="preserve">Заявление </w:t>
      </w:r>
      <w:r>
        <w:rPr>
          <w:rFonts w:eastAsia="MS Mincho" w:cs="Times New Roman"/>
          <w:bCs w:val="0"/>
          <w:iCs w:val="0"/>
          <w:caps/>
          <w:sz w:val="24"/>
          <w:szCs w:val="24"/>
        </w:rPr>
        <w:t>на смену программы обслуживания (для счетов клиентов «малого бизнеса» и «среднего бизнеса»)</w:t>
      </w:r>
      <w:r>
        <w:rPr>
          <w:rFonts w:eastAsia="MS Mincho" w:cs="Times New Roman"/>
          <w:sz w:val="24"/>
          <w:szCs w:val="24"/>
          <w:vertAlign w:val="superscript"/>
        </w:rPr>
        <w:footnoteReference w:id="1"/>
      </w:r>
      <w:bookmarkEnd w:id="0"/>
    </w:p>
    <w:tbl>
      <w:tblPr>
        <w:tblpPr w:leftFromText="180" w:rightFromText="180" w:vertAnchor="text" w:horzAnchor="margin" w:tblpX="-743" w:tblpY="152"/>
        <w:tblW w:w="10490" w:type="dxa"/>
        <w:tblLayout w:type="fixed"/>
        <w:tblLook w:val="04A0" w:firstRow="1" w:lastRow="0" w:firstColumn="1" w:lastColumn="0" w:noHBand="0" w:noVBand="1"/>
      </w:tblPr>
      <w:tblGrid>
        <w:gridCol w:w="2710"/>
        <w:gridCol w:w="7780"/>
      </w:tblGrid>
      <w:tr w:rsidR="008C51C8" w:rsidTr="008C51C8">
        <w:tc>
          <w:tcPr>
            <w:tcW w:w="2710" w:type="dxa"/>
            <w:tcBorders>
              <w:bottom w:val="single" w:sz="4" w:space="0" w:color="auto"/>
            </w:tcBorders>
          </w:tcPr>
          <w:p w:rsidR="008C51C8" w:rsidRDefault="008C51C8" w:rsidP="007B1026">
            <w:pPr>
              <w:widowControl w:val="0"/>
              <w:jc w:val="center"/>
              <w:rPr>
                <w:b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78DC1A" wp14:editId="65A09601">
                  <wp:extent cx="1050925" cy="327660"/>
                  <wp:effectExtent l="0" t="0" r="0" b="0"/>
                  <wp:docPr id="100" name="Рисунок 316" descr="4Asset 3@3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Asset 3@3x.png" descr="4Asset 3@3x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0509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0" w:type="dxa"/>
            <w:tcBorders>
              <w:bottom w:val="single" w:sz="4" w:space="0" w:color="auto"/>
            </w:tcBorders>
            <w:vAlign w:val="center"/>
          </w:tcPr>
          <w:p w:rsidR="008C51C8" w:rsidRDefault="008C51C8" w:rsidP="007B1026">
            <w:pPr>
              <w:keepNext/>
              <w:widowControl w:val="0"/>
              <w:tabs>
                <w:tab w:val="left" w:pos="1008"/>
                <w:tab w:val="left" w:pos="2425"/>
              </w:tabs>
              <w:ind w:hanging="1544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ЗАЯВЛЕНИЕ</w:t>
            </w:r>
          </w:p>
          <w:p w:rsidR="008C51C8" w:rsidRDefault="008C51C8" w:rsidP="007B1026">
            <w:pPr>
              <w:widowControl w:val="0"/>
              <w:ind w:firstLine="1149"/>
              <w:rPr>
                <w:b/>
                <w:lang w:eastAsia="ru-RU"/>
              </w:rPr>
            </w:pPr>
            <w:r>
              <w:rPr>
                <w:b/>
                <w:caps/>
                <w:lang w:eastAsia="ru-RU"/>
              </w:rPr>
              <w:t>на смену программы обслуживания</w:t>
            </w:r>
          </w:p>
        </w:tc>
      </w:tr>
      <w:tr w:rsidR="008C51C8" w:rsidTr="008C51C8">
        <w:trPr>
          <w:trHeight w:val="2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C8" w:rsidRDefault="008C51C8" w:rsidP="007B1026">
            <w:pPr>
              <w:jc w:val="both"/>
              <w:rPr>
                <w:sz w:val="16"/>
                <w:szCs w:val="16"/>
              </w:rPr>
            </w:pPr>
          </w:p>
          <w:p w:rsidR="008C51C8" w:rsidRDefault="008C51C8" w:rsidP="007B1026">
            <w:pPr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  <w:r>
              <w:rPr>
                <w:bCs/>
                <w:i/>
                <w:sz w:val="16"/>
                <w:szCs w:val="16"/>
              </w:rPr>
              <w:t>(далее – Клиент)</w:t>
            </w:r>
          </w:p>
          <w:p w:rsidR="008C51C8" w:rsidRDefault="008C51C8" w:rsidP="007B1026">
            <w:pPr>
              <w:jc w:val="center"/>
              <w:rPr>
                <w:iCs/>
                <w:sz w:val="10"/>
                <w:szCs w:val="10"/>
                <w:lang w:eastAsia="ru-RU"/>
              </w:rPr>
            </w:pPr>
            <w:r>
              <w:rPr>
                <w:iCs/>
                <w:sz w:val="10"/>
                <w:szCs w:val="10"/>
                <w:lang w:eastAsia="ru-RU"/>
              </w:rPr>
              <w:t xml:space="preserve">(полное наименование юридического лица в соответствии с Уставом (Учредительным договором), ЕГРЮЛ; фамилия, имя, отчество (если имеется) индивидуального предпринимателя и слова «индивидуальный предприниматель»;  фамилия, имя, отчество (если имеется) лица, занимающегося частной практикой, и указание на вид деятельности) </w:t>
            </w:r>
          </w:p>
          <w:p w:rsidR="008C51C8" w:rsidRDefault="008C51C8" w:rsidP="007B1026">
            <w:pPr>
              <w:jc w:val="center"/>
              <w:rPr>
                <w:sz w:val="10"/>
                <w:szCs w:val="10"/>
              </w:rPr>
            </w:pPr>
          </w:p>
          <w:p w:rsidR="008C51C8" w:rsidRDefault="008C51C8" w:rsidP="007B1026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ОГРНИП/ОГРН/ГРН</w:t>
            </w:r>
            <w:r>
              <w:rPr>
                <w:sz w:val="18"/>
                <w:szCs w:val="18"/>
                <w:vertAlign w:val="superscript"/>
              </w:rPr>
              <w:footnoteReference w:id="2"/>
            </w:r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_____________________________________________ИНН/КИО</w:t>
            </w:r>
            <w:r>
              <w:rPr>
                <w:sz w:val="16"/>
                <w:szCs w:val="16"/>
                <w:vertAlign w:val="superscript"/>
                <w:lang w:eastAsia="ru-RU"/>
              </w:rPr>
              <w:t>2</w:t>
            </w:r>
            <w:r>
              <w:rPr>
                <w:sz w:val="16"/>
                <w:szCs w:val="16"/>
                <w:lang w:eastAsia="ru-RU"/>
              </w:rPr>
              <w:t xml:space="preserve"> __________________________________________________________</w:t>
            </w:r>
          </w:p>
        </w:tc>
      </w:tr>
      <w:tr w:rsidR="008C51C8" w:rsidTr="008C51C8">
        <w:trPr>
          <w:trHeight w:val="20"/>
        </w:trPr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51C8" w:rsidRDefault="008C51C8" w:rsidP="008C51C8">
            <w:pPr>
              <w:pStyle w:val="a6"/>
              <w:numPr>
                <w:ilvl w:val="0"/>
                <w:numId w:val="4"/>
              </w:numPr>
              <w:tabs>
                <w:tab w:val="left" w:pos="318"/>
              </w:tabs>
              <w:contextualSpacing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Пункт заполняется при смене программы обслуживания всех расчетных счетов Клиента  </w:t>
            </w:r>
          </w:p>
          <w:p w:rsidR="008C51C8" w:rsidRDefault="008C51C8" w:rsidP="007B1026">
            <w:pPr>
              <w:tabs>
                <w:tab w:val="left" w:pos="318"/>
              </w:tabs>
              <w:rPr>
                <w:i/>
                <w:sz w:val="16"/>
                <w:szCs w:val="16"/>
              </w:rPr>
            </w:pPr>
          </w:p>
          <w:p w:rsidR="008C51C8" w:rsidRDefault="008C51C8" w:rsidP="007B1026">
            <w:pPr>
              <w:tabs>
                <w:tab w:val="left" w:pos="318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Прошу начиная с «__»_______________ 20___ г. осуществлять обслуживание всех расчетных счетов, открытых Клиенту в ПАО «Банк ПСБ», </w:t>
            </w:r>
            <w:r>
              <w:rPr>
                <w:sz w:val="16"/>
                <w:szCs w:val="16"/>
              </w:rPr>
              <w:br/>
              <w:t xml:space="preserve">в соответствии с программой обслуживания: </w:t>
            </w:r>
            <w:r>
              <w:rPr>
                <w:b/>
                <w:sz w:val="16"/>
                <w:szCs w:val="16"/>
              </w:rPr>
              <w:t>___________________________</w:t>
            </w:r>
          </w:p>
        </w:tc>
      </w:tr>
      <w:tr w:rsidR="008C51C8" w:rsidTr="008C51C8">
        <w:tc>
          <w:tcPr>
            <w:tcW w:w="10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C8" w:rsidRDefault="008C51C8" w:rsidP="008C51C8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Пункт заполняется при смене программы обслуживания расчетного счета Клиента</w:t>
            </w: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Прошу начиная с «___»_______________ 20__ г. осуществлять обслуживание расчетных счетов №</w:t>
            </w: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Spec="inside"/>
              <w:tblW w:w="11077" w:type="dxa"/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317"/>
              <w:gridCol w:w="317"/>
              <w:gridCol w:w="302"/>
              <w:gridCol w:w="317"/>
              <w:gridCol w:w="302"/>
              <w:gridCol w:w="316"/>
              <w:gridCol w:w="316"/>
              <w:gridCol w:w="316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8C51C8" w:rsidTr="007B1026">
              <w:tc>
                <w:tcPr>
                  <w:tcW w:w="4962" w:type="dxa"/>
                  <w:vMerge w:val="restart"/>
                  <w:tcBorders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ind w:left="-817" w:firstLine="817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51C8" w:rsidTr="007B1026">
              <w:tc>
                <w:tcPr>
                  <w:tcW w:w="4962" w:type="dxa"/>
                  <w:vMerge/>
                  <w:tcBorders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51C8" w:rsidTr="007B1026">
              <w:tc>
                <w:tcPr>
                  <w:tcW w:w="4962" w:type="dxa"/>
                  <w:vMerge/>
                  <w:tcBorders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открытых Клиенту в ПАО «Банк ПСБ», в соответствии с программой обслуживания: </w:t>
            </w:r>
            <w:r>
              <w:rPr>
                <w:b/>
                <w:sz w:val="16"/>
                <w:szCs w:val="16"/>
              </w:rPr>
              <w:t>___________________________</w:t>
            </w: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i/>
                <w:sz w:val="16"/>
                <w:szCs w:val="16"/>
              </w:rPr>
            </w:pPr>
          </w:p>
        </w:tc>
      </w:tr>
      <w:tr w:rsidR="008C51C8" w:rsidTr="008C51C8">
        <w:tc>
          <w:tcPr>
            <w:tcW w:w="10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C8" w:rsidRDefault="008C51C8" w:rsidP="008C51C8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Пункт заполняется при смене программы обслуживания специального банковского счета Клиента</w:t>
            </w: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Прошу начиная с «___»_______________ 20__ г. осуществлять обслуживание специальных банковских счетов №</w:t>
            </w: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Spec="inside"/>
              <w:tblW w:w="11077" w:type="dxa"/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317"/>
              <w:gridCol w:w="317"/>
              <w:gridCol w:w="302"/>
              <w:gridCol w:w="317"/>
              <w:gridCol w:w="302"/>
              <w:gridCol w:w="316"/>
              <w:gridCol w:w="316"/>
              <w:gridCol w:w="316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8C51C8" w:rsidTr="007B1026">
              <w:tc>
                <w:tcPr>
                  <w:tcW w:w="4962" w:type="dxa"/>
                  <w:vMerge w:val="restart"/>
                  <w:tcBorders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ind w:left="-817" w:firstLine="817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51C8" w:rsidTr="007B1026">
              <w:tc>
                <w:tcPr>
                  <w:tcW w:w="4962" w:type="dxa"/>
                  <w:vMerge/>
                  <w:tcBorders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51C8" w:rsidTr="007B1026">
              <w:tc>
                <w:tcPr>
                  <w:tcW w:w="4962" w:type="dxa"/>
                  <w:vMerge/>
                  <w:tcBorders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открытых Клиенту в ПАО «Банк ПСБ», в соответствии с программой обслуживания: </w:t>
            </w:r>
            <w:r>
              <w:rPr>
                <w:b/>
                <w:sz w:val="16"/>
                <w:szCs w:val="16"/>
              </w:rPr>
              <w:t>___________________________</w:t>
            </w: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</w:tc>
      </w:tr>
      <w:tr w:rsidR="008C51C8" w:rsidTr="008C51C8">
        <w:tc>
          <w:tcPr>
            <w:tcW w:w="10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При направлении настоящего Заявления (оферты Клиента) с использованием систем дистанционного банковского обслуживания в форме сообщения </w:t>
            </w:r>
            <w:r>
              <w:rPr>
                <w:sz w:val="16"/>
                <w:szCs w:val="16"/>
                <w:lang w:eastAsia="ru-RU"/>
              </w:rPr>
              <w:br/>
              <w:t>с вложенным файлом или с использованием имеющегося в системе дистанционного банковского обслуживания шаблона, подписанного электронными(-ой) подписями(-</w:t>
            </w:r>
            <w:proofErr w:type="spellStart"/>
            <w:r>
              <w:rPr>
                <w:sz w:val="16"/>
                <w:szCs w:val="16"/>
                <w:lang w:eastAsia="ru-RU"/>
              </w:rPr>
              <w:t>сью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) уполномоченных(-ого) лиц(-а) Клиента, прошедшими(-ей) проверку подлинности согласно условиям договора дистанционного банковского обслуживания,  настоящему Заявлению присваивается соответствующий статус в системе дистанционного банковского обслуживания, что является акцептом Банка Заявления Клиента. При этом, отметки Банка в Заявлении не заполняются. </w:t>
            </w: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sz w:val="16"/>
                <w:szCs w:val="16"/>
                <w:lang w:eastAsia="ru-RU"/>
              </w:rPr>
            </w:pPr>
          </w:p>
          <w:p w:rsidR="008C51C8" w:rsidRDefault="008C51C8" w:rsidP="008C51C8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Клиент подтверждает, что с тарифами (программами обслуживания) ПАО «Банк ПСБ», установленными ими размерами комиссионного вознаграждения Банка, с порядком и сроками взимания, а также с порядком изменения тарифов (программ обслуживания) в соответствии </w:t>
            </w:r>
            <w:r>
              <w:rPr>
                <w:b/>
                <w:sz w:val="16"/>
                <w:szCs w:val="16"/>
                <w:lang w:eastAsia="ru-RU"/>
              </w:rPr>
              <w:br/>
              <w:t>с условиями договора(-</w:t>
            </w:r>
            <w:proofErr w:type="spellStart"/>
            <w:r>
              <w:rPr>
                <w:b/>
                <w:sz w:val="16"/>
                <w:szCs w:val="16"/>
                <w:lang w:eastAsia="ru-RU"/>
              </w:rPr>
              <w:t>ов</w:t>
            </w:r>
            <w:proofErr w:type="spellEnd"/>
            <w:r>
              <w:rPr>
                <w:b/>
                <w:sz w:val="16"/>
                <w:szCs w:val="16"/>
                <w:lang w:eastAsia="ru-RU"/>
              </w:rPr>
              <w:t>) банковского счета, на основании которого(-ых) Клиенту открыт(-ы) счет(-а), ознакомлен и согласен.</w:t>
            </w: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16"/>
                <w:szCs w:val="16"/>
                <w:lang w:eastAsia="ru-RU"/>
              </w:rPr>
            </w:pPr>
          </w:p>
          <w:p w:rsidR="008C51C8" w:rsidRDefault="008C51C8" w:rsidP="007B1026">
            <w:pPr>
              <w:widowControl w:val="0"/>
              <w:tabs>
                <w:tab w:val="left" w:pos="284"/>
              </w:tabs>
              <w:jc w:val="both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Подпись Клиента (уполномоченного лица Клиента):</w:t>
            </w:r>
          </w:p>
          <w:tbl>
            <w:tblPr>
              <w:tblW w:w="11479" w:type="dxa"/>
              <w:tblLayout w:type="fixed"/>
              <w:tblLook w:val="04A0" w:firstRow="1" w:lastRow="0" w:firstColumn="1" w:lastColumn="0" w:noHBand="0" w:noVBand="1"/>
            </w:tblPr>
            <w:tblGrid>
              <w:gridCol w:w="2692"/>
              <w:gridCol w:w="2838"/>
              <w:gridCol w:w="2694"/>
              <w:gridCol w:w="3255"/>
            </w:tblGrid>
            <w:tr w:rsidR="008C51C8" w:rsidTr="007B1026">
              <w:trPr>
                <w:trHeight w:val="40"/>
              </w:trPr>
              <w:tc>
                <w:tcPr>
                  <w:tcW w:w="2692" w:type="dxa"/>
                  <w:shd w:val="clear" w:color="auto" w:fill="auto"/>
                  <w:vAlign w:val="center"/>
                </w:tcPr>
                <w:p w:rsidR="008C51C8" w:rsidRDefault="008C51C8" w:rsidP="007B1026">
                  <w:pPr>
                    <w:framePr w:hSpace="180" w:wrap="around" w:vAnchor="text" w:hAnchor="margin" w:x="-743" w:y="152"/>
                    <w:widowControl w:val="0"/>
                    <w:ind w:left="-118"/>
                    <w:contextualSpacing/>
                    <w:jc w:val="center"/>
                    <w:rPr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8C51C8" w:rsidRDefault="008C51C8" w:rsidP="007B1026">
                  <w:pPr>
                    <w:framePr w:hSpace="180" w:wrap="around" w:vAnchor="text" w:hAnchor="margin" w:x="-743" w:y="152"/>
                    <w:widowControl w:val="0"/>
                    <w:ind w:left="-118"/>
                    <w:contextualSpacing/>
                    <w:jc w:val="center"/>
                    <w:rPr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bCs/>
                      <w:sz w:val="16"/>
                      <w:szCs w:val="16"/>
                      <w:lang w:eastAsia="ru-RU"/>
                    </w:rPr>
                    <w:t>_____________________________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8C51C8" w:rsidRDefault="008C51C8" w:rsidP="007B1026">
                  <w:pPr>
                    <w:framePr w:hSpace="180" w:wrap="around" w:vAnchor="text" w:hAnchor="margin" w:x="-743" w:y="152"/>
                    <w:widowControl w:val="0"/>
                    <w:contextualSpacing/>
                    <w:rPr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bCs/>
                      <w:sz w:val="16"/>
                      <w:szCs w:val="16"/>
                      <w:lang w:eastAsia="ru-RU"/>
                    </w:rPr>
                    <w:t>/ ____________________________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8C51C8" w:rsidRDefault="008C51C8" w:rsidP="007B1026">
                  <w:pPr>
                    <w:framePr w:hSpace="180" w:wrap="around" w:vAnchor="text" w:hAnchor="margin" w:x="-743" w:y="152"/>
                    <w:widowControl w:val="0"/>
                    <w:ind w:left="-118"/>
                    <w:contextualSpacing/>
                    <w:rPr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bCs/>
                      <w:sz w:val="16"/>
                      <w:szCs w:val="16"/>
                      <w:lang w:eastAsia="ru-RU"/>
                    </w:rPr>
                    <w:t>/____________________________</w:t>
                  </w:r>
                </w:p>
              </w:tc>
            </w:tr>
            <w:tr w:rsidR="008C51C8" w:rsidTr="007B1026">
              <w:trPr>
                <w:trHeight w:val="40"/>
              </w:trPr>
              <w:tc>
                <w:tcPr>
                  <w:tcW w:w="2692" w:type="dxa"/>
                  <w:shd w:val="clear" w:color="auto" w:fill="auto"/>
                </w:tcPr>
                <w:p w:rsidR="008C51C8" w:rsidRDefault="008C51C8" w:rsidP="007B1026">
                  <w:pPr>
                    <w:framePr w:hSpace="180" w:wrap="around" w:vAnchor="text" w:hAnchor="margin" w:x="-743" w:y="152"/>
                    <w:widowControl w:val="0"/>
                    <w:ind w:left="-118"/>
                    <w:contextualSpacing/>
                    <w:jc w:val="center"/>
                    <w:rPr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bCs/>
                      <w:sz w:val="16"/>
                      <w:szCs w:val="16"/>
                      <w:lang w:eastAsia="ru-RU"/>
                    </w:rPr>
                    <w:t>МП (при наличии).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8C51C8" w:rsidRDefault="008C51C8" w:rsidP="007B1026">
                  <w:pPr>
                    <w:framePr w:hSpace="180" w:wrap="around" w:vAnchor="text" w:hAnchor="margin" w:x="-743" w:y="152"/>
                    <w:widowControl w:val="0"/>
                    <w:ind w:left="-118"/>
                    <w:contextualSpacing/>
                    <w:jc w:val="center"/>
                    <w:rPr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bCs/>
                      <w:sz w:val="16"/>
                      <w:szCs w:val="16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8C51C8" w:rsidRDefault="008C51C8" w:rsidP="007B1026">
                  <w:pPr>
                    <w:framePr w:hSpace="180" w:wrap="around" w:vAnchor="text" w:hAnchor="margin" w:x="-743" w:y="152"/>
                    <w:widowControl w:val="0"/>
                    <w:ind w:left="-118"/>
                    <w:contextualSpacing/>
                    <w:jc w:val="center"/>
                    <w:rPr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bCs/>
                      <w:sz w:val="16"/>
                      <w:szCs w:val="16"/>
                      <w:lang w:eastAsia="ru-RU"/>
                    </w:rPr>
                    <w:t>(подпись)</w:t>
                  </w:r>
                </w:p>
              </w:tc>
              <w:tc>
                <w:tcPr>
                  <w:tcW w:w="3255" w:type="dxa"/>
                  <w:shd w:val="clear" w:color="auto" w:fill="auto"/>
                </w:tcPr>
                <w:p w:rsidR="008C51C8" w:rsidRDefault="008C51C8" w:rsidP="007B1026">
                  <w:pPr>
                    <w:framePr w:hSpace="180" w:wrap="around" w:vAnchor="text" w:hAnchor="margin" w:x="-743" w:y="152"/>
                    <w:widowControl w:val="0"/>
                    <w:ind w:left="-118"/>
                    <w:contextualSpacing/>
                    <w:jc w:val="center"/>
                    <w:rPr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bCs/>
                      <w:sz w:val="16"/>
                      <w:szCs w:val="16"/>
                      <w:lang w:eastAsia="ru-RU"/>
                    </w:rPr>
                    <w:t>(Ф.И.О.)</w:t>
                  </w:r>
                </w:p>
              </w:tc>
            </w:tr>
          </w:tbl>
          <w:p w:rsidR="008C51C8" w:rsidRDefault="008C51C8" w:rsidP="007B1026">
            <w:pPr>
              <w:tabs>
                <w:tab w:val="left" w:pos="2694"/>
                <w:tab w:val="left" w:pos="6946"/>
              </w:tabs>
              <w:ind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8C51C8" w:rsidRDefault="008C51C8" w:rsidP="007B1026">
            <w:pPr>
              <w:pBdr>
                <w:bottom w:val="single" w:sz="12" w:space="1" w:color="000000"/>
              </w:pBdr>
              <w:tabs>
                <w:tab w:val="left" w:pos="7655"/>
              </w:tabs>
              <w:ind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«____»_____________20__г.</w:t>
            </w:r>
          </w:p>
          <w:p w:rsidR="008C51C8" w:rsidRDefault="008C51C8" w:rsidP="007B1026">
            <w:pPr>
              <w:pBdr>
                <w:bottom w:val="single" w:sz="12" w:space="1" w:color="000000"/>
              </w:pBdr>
              <w:tabs>
                <w:tab w:val="left" w:pos="7655"/>
              </w:tabs>
              <w:ind w:right="-2"/>
              <w:rPr>
                <w:sz w:val="16"/>
                <w:szCs w:val="16"/>
              </w:rPr>
            </w:pPr>
          </w:p>
          <w:p w:rsidR="008C51C8" w:rsidRDefault="008C51C8" w:rsidP="007B1026">
            <w:pPr>
              <w:pBdr>
                <w:bottom w:val="single" w:sz="12" w:space="1" w:color="000000"/>
              </w:pBdr>
              <w:tabs>
                <w:tab w:val="left" w:pos="7655"/>
              </w:tabs>
              <w:ind w:right="-2"/>
              <w:rPr>
                <w:sz w:val="16"/>
                <w:szCs w:val="16"/>
              </w:rPr>
            </w:pPr>
          </w:p>
          <w:p w:rsidR="008C51C8" w:rsidRDefault="008C51C8" w:rsidP="007B1026">
            <w:pPr>
              <w:tabs>
                <w:tab w:val="left" w:pos="1134"/>
                <w:tab w:val="left" w:pos="60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ОТМЕТКИ БАНКА</w:t>
            </w:r>
          </w:p>
          <w:p w:rsidR="008C51C8" w:rsidRDefault="008C51C8" w:rsidP="007B1026">
            <w:pPr>
              <w:widowControl w:val="0"/>
              <w:ind w:right="-2"/>
              <w:jc w:val="both"/>
              <w:rPr>
                <w:b/>
                <w:sz w:val="16"/>
                <w:szCs w:val="16"/>
                <w:lang w:eastAsia="ru-RU"/>
              </w:rPr>
            </w:pPr>
          </w:p>
          <w:p w:rsidR="008C51C8" w:rsidRDefault="008C51C8" w:rsidP="007B1026">
            <w:pPr>
              <w:tabs>
                <w:tab w:val="left" w:pos="318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Отметка о принятии для исполнения заявления: </w:t>
            </w:r>
            <w:r>
              <w:rPr>
                <w:sz w:val="16"/>
                <w:szCs w:val="16"/>
                <w:lang w:eastAsia="ru-RU"/>
              </w:rPr>
              <w:t>начиная с «___» _______________ 20__ г. обслуживание банковских счетов Клиента №</w:t>
            </w:r>
          </w:p>
          <w:tbl>
            <w:tblPr>
              <w:tblpPr w:leftFromText="180" w:rightFromText="180" w:vertAnchor="text" w:horzAnchor="margin" w:tblpYSpec="inside"/>
              <w:tblW w:w="11077" w:type="dxa"/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317"/>
              <w:gridCol w:w="317"/>
              <w:gridCol w:w="302"/>
              <w:gridCol w:w="317"/>
              <w:gridCol w:w="302"/>
              <w:gridCol w:w="316"/>
              <w:gridCol w:w="316"/>
              <w:gridCol w:w="316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8C51C8" w:rsidTr="007B1026">
              <w:tc>
                <w:tcPr>
                  <w:tcW w:w="4962" w:type="dxa"/>
                  <w:vMerge w:val="restart"/>
                  <w:tcBorders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ind w:left="-817" w:firstLine="817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51C8" w:rsidTr="007B1026">
              <w:tc>
                <w:tcPr>
                  <w:tcW w:w="4962" w:type="dxa"/>
                  <w:vMerge/>
                  <w:tcBorders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51C8" w:rsidTr="007B1026">
              <w:tc>
                <w:tcPr>
                  <w:tcW w:w="4962" w:type="dxa"/>
                  <w:vMerge/>
                  <w:tcBorders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51C8" w:rsidTr="007B1026">
              <w:tc>
                <w:tcPr>
                  <w:tcW w:w="11077" w:type="dxa"/>
                  <w:gridSpan w:val="21"/>
                  <w:tcBorders>
                    <w:bottom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51C8" w:rsidTr="007B1026">
              <w:trPr>
                <w:trHeight w:val="205"/>
              </w:trPr>
              <w:tc>
                <w:tcPr>
                  <w:tcW w:w="11077" w:type="dxa"/>
                  <w:gridSpan w:val="21"/>
                  <w:tcBorders>
                    <w:top w:val="single" w:sz="4" w:space="0" w:color="auto"/>
                  </w:tcBorders>
                </w:tcPr>
                <w:p w:rsidR="008C51C8" w:rsidRDefault="008C51C8" w:rsidP="007B1026">
                  <w:pPr>
                    <w:jc w:val="center"/>
                    <w:rPr>
                      <w:iCs/>
                      <w:sz w:val="10"/>
                      <w:szCs w:val="10"/>
                      <w:lang w:eastAsia="ru-RU"/>
                    </w:rPr>
                  </w:pPr>
                  <w:r>
                    <w:rPr>
                      <w:iCs/>
                      <w:sz w:val="10"/>
                      <w:szCs w:val="10"/>
                      <w:lang w:eastAsia="ru-RU"/>
                    </w:rPr>
                    <w:t>(полное наименование юридического лица в соответствии с Уставом (Учредительным договором), ЕГРЮЛ; фамилия, имя, отчество (если имеется) индивидуального предпринимателя и слова «индивидуальный предприниматель»; фамилия, имя, отчество (если имеется) лица, занимающегося частной практикой, и указание на вид деятельности)</w:t>
                  </w:r>
                </w:p>
              </w:tc>
            </w:tr>
          </w:tbl>
          <w:p w:rsidR="008C51C8" w:rsidRDefault="008C51C8" w:rsidP="007B1026">
            <w:pPr>
              <w:tabs>
                <w:tab w:val="left" w:pos="318"/>
              </w:tabs>
              <w:rPr>
                <w:sz w:val="16"/>
                <w:szCs w:val="16"/>
                <w:lang w:eastAsia="ru-RU"/>
              </w:rPr>
            </w:pPr>
          </w:p>
          <w:p w:rsidR="008C51C8" w:rsidRDefault="008C51C8" w:rsidP="007B1026">
            <w:pPr>
              <w:tabs>
                <w:tab w:val="left" w:pos="31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осуществлять в соответствии с выбранной Клиентом программой обслуживания.</w:t>
            </w:r>
          </w:p>
          <w:tbl>
            <w:tblPr>
              <w:tblpPr w:leftFromText="180" w:rightFromText="180" w:vertAnchor="text" w:horzAnchor="margin" w:tblpX="-2127" w:tblpY="29"/>
              <w:tblW w:w="110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7"/>
              <w:gridCol w:w="2289"/>
              <w:gridCol w:w="3661"/>
            </w:tblGrid>
            <w:tr w:rsidR="008C51C8" w:rsidTr="007B1026">
              <w:tc>
                <w:tcPr>
                  <w:tcW w:w="5107" w:type="dxa"/>
                </w:tcPr>
                <w:p w:rsidR="008C51C8" w:rsidRDefault="008C51C8" w:rsidP="007B1026">
                  <w:pPr>
                    <w:widowControl w:val="0"/>
                    <w:rPr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950" w:type="dxa"/>
                  <w:gridSpan w:val="2"/>
                </w:tcPr>
                <w:p w:rsidR="008C51C8" w:rsidRDefault="008C51C8" w:rsidP="007B1026">
                  <w:pPr>
                    <w:widowControl w:val="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51C8" w:rsidTr="007B1026">
              <w:tc>
                <w:tcPr>
                  <w:tcW w:w="5107" w:type="dxa"/>
                </w:tcPr>
                <w:p w:rsidR="008C51C8" w:rsidRDefault="008C51C8" w:rsidP="007B1026">
                  <w:pPr>
                    <w:widowControl w:val="0"/>
                    <w:rPr>
                      <w:sz w:val="16"/>
                      <w:szCs w:val="16"/>
                      <w:lang w:eastAsia="ru-RU"/>
                    </w:rPr>
                  </w:pPr>
                </w:p>
                <w:p w:rsidR="008C51C8" w:rsidRDefault="008C51C8" w:rsidP="007B1026">
                  <w:pPr>
                    <w:widowControl w:val="0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«_____»___________________20___г.</w:t>
                  </w:r>
                </w:p>
              </w:tc>
              <w:tc>
                <w:tcPr>
                  <w:tcW w:w="2289" w:type="dxa"/>
                </w:tcPr>
                <w:p w:rsidR="008C51C8" w:rsidRDefault="008C51C8" w:rsidP="007B1026">
                  <w:pPr>
                    <w:widowControl w:val="0"/>
                    <w:jc w:val="right"/>
                    <w:rPr>
                      <w:sz w:val="16"/>
                      <w:szCs w:val="16"/>
                      <w:lang w:eastAsia="ru-RU"/>
                    </w:rPr>
                  </w:pPr>
                </w:p>
                <w:p w:rsidR="008C51C8" w:rsidRDefault="008C51C8" w:rsidP="007B1026">
                  <w:pPr>
                    <w:widowControl w:val="0"/>
                    <w:jc w:val="right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Ответственный работник:</w:t>
                  </w:r>
                </w:p>
              </w:tc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:rsidR="008C51C8" w:rsidRDefault="008C51C8" w:rsidP="007B1026">
                  <w:pPr>
                    <w:widowControl w:val="0"/>
                    <w:rPr>
                      <w:sz w:val="16"/>
                      <w:szCs w:val="16"/>
                      <w:lang w:eastAsia="ru-RU"/>
                    </w:rPr>
                  </w:pPr>
                </w:p>
                <w:p w:rsidR="008C51C8" w:rsidRDefault="008C51C8" w:rsidP="007B1026">
                  <w:pPr>
                    <w:widowControl w:val="0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_____________________/___________________</w:t>
                  </w:r>
                </w:p>
                <w:p w:rsidR="008C51C8" w:rsidRDefault="008C51C8" w:rsidP="007B1026">
                  <w:pPr>
                    <w:widowControl w:val="0"/>
                    <w:rPr>
                      <w:sz w:val="10"/>
                      <w:szCs w:val="10"/>
                      <w:lang w:eastAsia="ru-RU"/>
                    </w:rPr>
                  </w:pPr>
                  <w:r>
                    <w:rPr>
                      <w:sz w:val="10"/>
                      <w:szCs w:val="10"/>
                      <w:lang w:eastAsia="ru-RU"/>
                    </w:rPr>
                    <w:t>Подпись                                                     /Ф.И.О.</w:t>
                  </w:r>
                </w:p>
                <w:p w:rsidR="008C51C8" w:rsidRDefault="008C51C8" w:rsidP="007B1026">
                  <w:pPr>
                    <w:widowControl w:val="0"/>
                    <w:rPr>
                      <w:sz w:val="10"/>
                      <w:szCs w:val="10"/>
                      <w:lang w:eastAsia="ru-RU"/>
                    </w:rPr>
                  </w:pPr>
                </w:p>
              </w:tc>
            </w:tr>
          </w:tbl>
          <w:p w:rsidR="008C51C8" w:rsidRDefault="008C51C8" w:rsidP="007B1026">
            <w:pPr>
              <w:tabs>
                <w:tab w:val="left" w:pos="318"/>
              </w:tabs>
              <w:rPr>
                <w:sz w:val="18"/>
                <w:szCs w:val="18"/>
              </w:rPr>
            </w:pPr>
          </w:p>
        </w:tc>
      </w:tr>
    </w:tbl>
    <w:p w:rsidR="008C51C8" w:rsidRDefault="008C51C8" w:rsidP="008C51C8">
      <w:pPr>
        <w:rPr>
          <w:rFonts w:ascii="Garamond" w:hAnsi="Garamond"/>
        </w:rPr>
      </w:pPr>
    </w:p>
    <w:p w:rsidR="008C51C8" w:rsidRDefault="008C51C8" w:rsidP="008C51C8">
      <w:pPr>
        <w:rPr>
          <w:rFonts w:ascii="Garamond" w:hAnsi="Garamond"/>
        </w:rPr>
      </w:pPr>
    </w:p>
    <w:p w:rsidR="00803AA9" w:rsidRPr="008C51C8" w:rsidRDefault="00803AA9">
      <w:pPr>
        <w:rPr>
          <w:rFonts w:ascii="Garamond" w:hAnsi="Garamond"/>
        </w:rPr>
      </w:pPr>
    </w:p>
    <w:sectPr w:rsidR="00803AA9" w:rsidRPr="008C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C8" w:rsidRDefault="008C51C8" w:rsidP="008C51C8">
      <w:r>
        <w:separator/>
      </w:r>
    </w:p>
  </w:endnote>
  <w:endnote w:type="continuationSeparator" w:id="0">
    <w:p w:rsidR="008C51C8" w:rsidRDefault="008C51C8" w:rsidP="008C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C8" w:rsidRDefault="008C51C8" w:rsidP="008C51C8">
      <w:r>
        <w:separator/>
      </w:r>
    </w:p>
  </w:footnote>
  <w:footnote w:type="continuationSeparator" w:id="0">
    <w:p w:rsidR="008C51C8" w:rsidRDefault="008C51C8" w:rsidP="008C51C8">
      <w:r>
        <w:continuationSeparator/>
      </w:r>
    </w:p>
  </w:footnote>
  <w:footnote w:id="1">
    <w:p w:rsidR="008C51C8" w:rsidRDefault="008C51C8" w:rsidP="008C51C8">
      <w:pPr>
        <w:pStyle w:val="a3"/>
        <w:ind w:left="-709" w:right="-285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Под клиентом </w:t>
      </w:r>
      <w:r>
        <w:rPr>
          <w:b/>
          <w:sz w:val="16"/>
          <w:szCs w:val="16"/>
        </w:rPr>
        <w:t>«малого бизнеса»</w:t>
      </w:r>
      <w:r>
        <w:rPr>
          <w:sz w:val="16"/>
          <w:szCs w:val="16"/>
        </w:rPr>
        <w:t xml:space="preserve"> понимается юридическое лицо, индивидуальный предприниматель, лицо, занимающееся в установленном законодательством Российской Федерации порядке частной практикой, объем годовой выручки, которого или группы компаний (холдинга), </w:t>
      </w:r>
      <w:r>
        <w:rPr>
          <w:sz w:val="16"/>
          <w:szCs w:val="16"/>
        </w:rPr>
        <w:br/>
        <w:t>в которую входит клиент, за последний календарный год не превышает:</w:t>
      </w:r>
    </w:p>
    <w:p w:rsidR="008C51C8" w:rsidRDefault="008C51C8" w:rsidP="008C51C8">
      <w:pPr>
        <w:pStyle w:val="a3"/>
        <w:ind w:left="-709" w:right="-28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540 миллионов рублей или эквивалент этой суммы в иностранной валюте – для клиентов, </w:t>
      </w:r>
      <w:proofErr w:type="spellStart"/>
      <w:r>
        <w:rPr>
          <w:sz w:val="16"/>
          <w:szCs w:val="16"/>
        </w:rPr>
        <w:t>обслуживающихся</w:t>
      </w:r>
      <w:proofErr w:type="spellEnd"/>
      <w:r>
        <w:rPr>
          <w:sz w:val="16"/>
          <w:szCs w:val="16"/>
        </w:rPr>
        <w:t xml:space="preserve"> в дополнительных офисах Москвы </w:t>
      </w:r>
      <w:r>
        <w:rPr>
          <w:sz w:val="16"/>
          <w:szCs w:val="16"/>
        </w:rPr>
        <w:br/>
        <w:t>и Московской области, Центральном и дополнительных офисах, операционном офисе «</w:t>
      </w:r>
      <w:proofErr w:type="spellStart"/>
      <w:r>
        <w:rPr>
          <w:sz w:val="16"/>
          <w:szCs w:val="16"/>
        </w:rPr>
        <w:t>Киришский</w:t>
      </w:r>
      <w:proofErr w:type="spellEnd"/>
      <w:r>
        <w:rPr>
          <w:sz w:val="16"/>
          <w:szCs w:val="16"/>
        </w:rPr>
        <w:t xml:space="preserve">» Санкт-Петербургского филиала; </w:t>
      </w:r>
    </w:p>
    <w:p w:rsidR="008C51C8" w:rsidRDefault="008C51C8" w:rsidP="008C51C8">
      <w:pPr>
        <w:pStyle w:val="a3"/>
        <w:ind w:left="-709" w:right="-28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360 миллионов рублей или эквивалент этой суммы в иностранной валюте – для клиентов, </w:t>
      </w:r>
      <w:proofErr w:type="spellStart"/>
      <w:r>
        <w:rPr>
          <w:sz w:val="16"/>
          <w:szCs w:val="16"/>
        </w:rPr>
        <w:t>обслуживающихся</w:t>
      </w:r>
      <w:proofErr w:type="spellEnd"/>
      <w:r>
        <w:rPr>
          <w:sz w:val="16"/>
          <w:szCs w:val="16"/>
        </w:rPr>
        <w:t xml:space="preserve"> в дополнительных и операционных офисах, за исключением дополнительных офисов Москвы и Московской области, Центрального и дополнительных офисов, операционного офиса «</w:t>
      </w:r>
      <w:proofErr w:type="spellStart"/>
      <w:r>
        <w:rPr>
          <w:sz w:val="16"/>
          <w:szCs w:val="16"/>
        </w:rPr>
        <w:t>Киришский</w:t>
      </w:r>
      <w:proofErr w:type="spellEnd"/>
      <w:r>
        <w:rPr>
          <w:sz w:val="16"/>
          <w:szCs w:val="16"/>
        </w:rPr>
        <w:t xml:space="preserve">» Санкт-Петербургского филиала. </w:t>
      </w:r>
    </w:p>
    <w:p w:rsidR="008C51C8" w:rsidRDefault="008C51C8" w:rsidP="008C51C8">
      <w:pPr>
        <w:pStyle w:val="a3"/>
        <w:ind w:left="-709" w:right="-28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 клиентом </w:t>
      </w:r>
      <w:r>
        <w:rPr>
          <w:b/>
          <w:sz w:val="16"/>
          <w:szCs w:val="16"/>
        </w:rPr>
        <w:t>«среднего бизнеса»</w:t>
      </w:r>
      <w:r>
        <w:rPr>
          <w:sz w:val="16"/>
          <w:szCs w:val="16"/>
        </w:rPr>
        <w:t xml:space="preserve"> понимается юридическое лицо, индивидуальный предприниматель, лицо, занимающееся в установленном законодательством Российской Федерации порядке частной практикой, объем годовой выручки которого или группы компаний (холдинга), </w:t>
      </w:r>
      <w:r>
        <w:rPr>
          <w:sz w:val="16"/>
          <w:szCs w:val="16"/>
        </w:rPr>
        <w:br/>
        <w:t>в которую входит клиент, за последний календарный год составляет:</w:t>
      </w:r>
    </w:p>
    <w:p w:rsidR="008C51C8" w:rsidRDefault="008C51C8" w:rsidP="008C51C8">
      <w:pPr>
        <w:pStyle w:val="a3"/>
        <w:ind w:left="-709" w:right="-28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 540 миллионов рублей до 7,5 миллиардов рублей или эквивалент этой суммы в иностранной валюте – для клиентов, </w:t>
      </w:r>
      <w:proofErr w:type="spellStart"/>
      <w:r>
        <w:rPr>
          <w:sz w:val="16"/>
          <w:szCs w:val="16"/>
        </w:rPr>
        <w:t>обслуживающихся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>в дополнительных офисах Москвы и Московской области, Центральном и дополнительных офисах, операционном офисе «</w:t>
      </w:r>
      <w:proofErr w:type="spellStart"/>
      <w:r>
        <w:rPr>
          <w:sz w:val="16"/>
          <w:szCs w:val="16"/>
        </w:rPr>
        <w:t>Киришский</w:t>
      </w:r>
      <w:proofErr w:type="spellEnd"/>
      <w:r>
        <w:rPr>
          <w:sz w:val="16"/>
          <w:szCs w:val="16"/>
        </w:rPr>
        <w:t xml:space="preserve">» </w:t>
      </w:r>
      <w:r>
        <w:rPr>
          <w:sz w:val="16"/>
          <w:szCs w:val="16"/>
        </w:rPr>
        <w:br/>
        <w:t xml:space="preserve">Санкт-Петербургского филиала; </w:t>
      </w:r>
    </w:p>
    <w:p w:rsidR="008C51C8" w:rsidRDefault="008C51C8" w:rsidP="008C51C8">
      <w:pPr>
        <w:pStyle w:val="a3"/>
        <w:ind w:left="-709" w:right="-28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 360 миллионов рублей до 7,5 миллиардов рублей или эквивалент этой суммы в иностранной валюте – для клиентов, </w:t>
      </w:r>
      <w:proofErr w:type="spellStart"/>
      <w:r>
        <w:rPr>
          <w:sz w:val="16"/>
          <w:szCs w:val="16"/>
        </w:rPr>
        <w:t>обслуживающихся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в дополнительных и операционных офисах, за исключением дополнительных офисов Москвы и Московской области, Центрального </w:t>
      </w:r>
      <w:r>
        <w:rPr>
          <w:sz w:val="16"/>
          <w:szCs w:val="16"/>
        </w:rPr>
        <w:br/>
        <w:t>и дополнительных офисов, операционного офиса «</w:t>
      </w:r>
      <w:proofErr w:type="spellStart"/>
      <w:r>
        <w:rPr>
          <w:sz w:val="16"/>
          <w:szCs w:val="16"/>
        </w:rPr>
        <w:t>Киришский</w:t>
      </w:r>
      <w:proofErr w:type="spellEnd"/>
      <w:r>
        <w:rPr>
          <w:sz w:val="16"/>
          <w:szCs w:val="16"/>
        </w:rPr>
        <w:t>» Санкт-Петербургского филиала.</w:t>
      </w:r>
    </w:p>
  </w:footnote>
  <w:footnote w:id="2">
    <w:p w:rsidR="008C51C8" w:rsidRDefault="008C51C8" w:rsidP="008C51C8">
      <w:pPr>
        <w:pStyle w:val="a3"/>
        <w:ind w:left="-709" w:right="-285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для иностранных юридических лиц, не имеющих ИНН и (или) ОГРН.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9CA"/>
    <w:multiLevelType w:val="hybridMultilevel"/>
    <w:tmpl w:val="D1F09D24"/>
    <w:lvl w:ilvl="0" w:tplc="19C602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D46CD91E">
      <w:start w:val="1"/>
      <w:numFmt w:val="lowerLetter"/>
      <w:lvlText w:val="%2."/>
      <w:lvlJc w:val="left"/>
      <w:pPr>
        <w:ind w:left="1440" w:hanging="360"/>
      </w:pPr>
    </w:lvl>
    <w:lvl w:ilvl="2" w:tplc="DC7E815E">
      <w:start w:val="1"/>
      <w:numFmt w:val="lowerRoman"/>
      <w:lvlText w:val="%3."/>
      <w:lvlJc w:val="right"/>
      <w:pPr>
        <w:ind w:left="2160" w:hanging="180"/>
      </w:pPr>
    </w:lvl>
    <w:lvl w:ilvl="3" w:tplc="9322076C">
      <w:start w:val="1"/>
      <w:numFmt w:val="decimal"/>
      <w:lvlText w:val="%4."/>
      <w:lvlJc w:val="left"/>
      <w:pPr>
        <w:ind w:left="2880" w:hanging="360"/>
      </w:pPr>
    </w:lvl>
    <w:lvl w:ilvl="4" w:tplc="0B866EDC">
      <w:start w:val="1"/>
      <w:numFmt w:val="lowerLetter"/>
      <w:lvlText w:val="%5."/>
      <w:lvlJc w:val="left"/>
      <w:pPr>
        <w:ind w:left="3600" w:hanging="360"/>
      </w:pPr>
    </w:lvl>
    <w:lvl w:ilvl="5" w:tplc="75BAC2DC">
      <w:start w:val="1"/>
      <w:numFmt w:val="lowerRoman"/>
      <w:lvlText w:val="%6."/>
      <w:lvlJc w:val="right"/>
      <w:pPr>
        <w:ind w:left="4320" w:hanging="180"/>
      </w:pPr>
    </w:lvl>
    <w:lvl w:ilvl="6" w:tplc="275A0F34">
      <w:start w:val="1"/>
      <w:numFmt w:val="decimal"/>
      <w:lvlText w:val="%7."/>
      <w:lvlJc w:val="left"/>
      <w:pPr>
        <w:ind w:left="5040" w:hanging="360"/>
      </w:pPr>
    </w:lvl>
    <w:lvl w:ilvl="7" w:tplc="98CA23EC">
      <w:start w:val="1"/>
      <w:numFmt w:val="lowerLetter"/>
      <w:lvlText w:val="%8."/>
      <w:lvlJc w:val="left"/>
      <w:pPr>
        <w:ind w:left="5760" w:hanging="360"/>
      </w:pPr>
    </w:lvl>
    <w:lvl w:ilvl="8" w:tplc="7C5C39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78FF"/>
    <w:multiLevelType w:val="multilevel"/>
    <w:tmpl w:val="7BD2CB3C"/>
    <w:lvl w:ilvl="0">
      <w:start w:val="1"/>
      <w:numFmt w:val="none"/>
      <w:pStyle w:val="2"/>
      <w:lvlText w:val="3.32."/>
      <w:lvlJc w:val="left"/>
      <w:pPr>
        <w:tabs>
          <w:tab w:val="num" w:pos="928"/>
        </w:tabs>
        <w:ind w:left="851" w:hanging="283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4.%1.%2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4"/>
      </w:rPr>
    </w:lvl>
    <w:lvl w:ilvl="2">
      <w:start w:val="1"/>
      <w:numFmt w:val="none"/>
      <w:lvlText w:val="4.%2.%1.1."/>
      <w:lvlJc w:val="left"/>
      <w:pPr>
        <w:tabs>
          <w:tab w:val="num" w:pos="1080"/>
        </w:tabs>
        <w:ind w:left="1080" w:hanging="360"/>
      </w:pPr>
      <w:rPr>
        <w:rFonts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8F3315C"/>
    <w:multiLevelType w:val="multilevel"/>
    <w:tmpl w:val="62BC2FB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30351C"/>
    <w:multiLevelType w:val="hybridMultilevel"/>
    <w:tmpl w:val="86725C5E"/>
    <w:lvl w:ilvl="0" w:tplc="01DE1F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A927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C6E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AE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E9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63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60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062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942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C8"/>
    <w:rsid w:val="00803AA9"/>
    <w:rsid w:val="008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5229"/>
  <w15:chartTrackingRefBased/>
  <w15:docId w15:val="{3D0731F2-68B0-400B-887A-81A1B0A3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C51C8"/>
    <w:pPr>
      <w:keepNext/>
      <w:numPr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51C8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qFormat/>
    <w:rsid w:val="008C51C8"/>
  </w:style>
  <w:style w:type="character" w:customStyle="1" w:styleId="a4">
    <w:name w:val="Текст сноски Знак"/>
    <w:basedOn w:val="a0"/>
    <w:link w:val="a3"/>
    <w:qFormat/>
    <w:rsid w:val="008C51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qFormat/>
    <w:rsid w:val="008C51C8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8C51C8"/>
    <w:pPr>
      <w:ind w:left="708"/>
    </w:pPr>
  </w:style>
  <w:style w:type="character" w:customStyle="1" w:styleId="a7">
    <w:name w:val="Абзац списка Знак"/>
    <w:link w:val="a6"/>
    <w:uiPriority w:val="34"/>
    <w:qFormat/>
    <w:rsid w:val="008C51C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Kazanskaya Evgeniya Andreevna</dc:creator>
  <cp:keywords/>
  <dc:description/>
  <cp:lastModifiedBy>Kazanskaya Evgeniya Andreevna</cp:lastModifiedBy>
  <cp:revision>1</cp:revision>
  <dcterms:created xsi:type="dcterms:W3CDTF">2025-06-30T09:02:00Z</dcterms:created>
  <dcterms:modified xsi:type="dcterms:W3CDTF">2025-06-30T09:04:00Z</dcterms:modified>
</cp:coreProperties>
</file>